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E" w:rsidRDefault="00986B2E" w:rsidP="00986B2E">
      <w:pPr>
        <w:pStyle w:val="a5"/>
        <w:tabs>
          <w:tab w:val="clear" w:pos="8306"/>
        </w:tabs>
        <w:rPr>
          <w:rFonts w:hint="cs"/>
          <w:rtl/>
          <w:lang w:bidi="ar-KW"/>
        </w:rPr>
      </w:pPr>
    </w:p>
    <w:tbl>
      <w:tblPr>
        <w:tblStyle w:val="a6"/>
        <w:bidiVisual/>
        <w:tblW w:w="889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4650"/>
      </w:tblGrid>
      <w:tr w:rsidR="00986B2E" w:rsidTr="004701B1">
        <w:trPr>
          <w:trHeight w:val="694"/>
        </w:trPr>
        <w:tc>
          <w:tcPr>
            <w:tcW w:w="4240" w:type="dxa"/>
          </w:tcPr>
          <w:p w:rsidR="00986B2E" w:rsidRDefault="00986B2E" w:rsidP="004701B1">
            <w:pPr>
              <w:pStyle w:val="a5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536161" cy="439479"/>
                  <wp:effectExtent l="19050" t="0" r="0" b="0"/>
                  <wp:docPr id="1" name="صورة 1" descr="D:\الشعار\KTS LOGO CMYK[1]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شعار\KTS LOGO CMYK[1]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508" cy="43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986B2E" w:rsidRDefault="00986B2E" w:rsidP="004701B1">
            <w:pPr>
              <w:pStyle w:val="a5"/>
              <w:tabs>
                <w:tab w:val="clear" w:pos="4153"/>
                <w:tab w:val="clear" w:pos="8306"/>
              </w:tabs>
              <w:bidi w:val="0"/>
              <w:rPr>
                <w:b/>
                <w:bCs/>
                <w:color w:val="0070C0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442672"/>
                  <wp:effectExtent l="19050" t="0" r="0" b="0"/>
                  <wp:docPr id="2" name="صورة 2" descr="D:\الشعار\T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الشعار\T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72" cy="44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B2E" w:rsidRPr="00640F93" w:rsidRDefault="00986B2E" w:rsidP="004701B1">
            <w:pPr>
              <w:pStyle w:val="a5"/>
              <w:tabs>
                <w:tab w:val="clear" w:pos="4153"/>
                <w:tab w:val="clear" w:pos="8306"/>
              </w:tabs>
              <w:bidi w:val="0"/>
              <w:ind w:left="1027"/>
              <w:rPr>
                <w:rFonts w:ascii="Wide Latin" w:hAnsi="Wide Latin"/>
              </w:rPr>
            </w:pPr>
            <w:r w:rsidRPr="00640F93">
              <w:rPr>
                <w:rFonts w:ascii="Wide Latin" w:hAnsi="Wide Latin"/>
                <w:color w:val="0070C0"/>
              </w:rPr>
              <w:t>Kuwait</w:t>
            </w:r>
          </w:p>
        </w:tc>
      </w:tr>
    </w:tbl>
    <w:p w:rsidR="00986B2E" w:rsidRDefault="00986B2E" w:rsidP="00986B2E">
      <w:pPr>
        <w:pStyle w:val="a5"/>
      </w:pPr>
    </w:p>
    <w:p w:rsidR="00986B2E" w:rsidRDefault="00986B2E" w:rsidP="00986B2E">
      <w:pPr>
        <w:pStyle w:val="a5"/>
      </w:pPr>
    </w:p>
    <w:p w:rsidR="00986B2E" w:rsidRDefault="00986B2E" w:rsidP="00986B2E">
      <w:pPr>
        <w:spacing w:after="120" w:line="360" w:lineRule="auto"/>
        <w:jc w:val="center"/>
        <w:outlineLvl w:val="1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3118A8" w:rsidRDefault="003118A8" w:rsidP="003118A8">
      <w:pPr>
        <w:spacing w:after="120" w:line="360" w:lineRule="auto"/>
        <w:jc w:val="center"/>
        <w:outlineLvl w:val="1"/>
        <w:rPr>
          <w:rFonts w:ascii="Tahoma" w:hAnsi="Tahoma" w:cs="Tahoma"/>
        </w:rPr>
      </w:pPr>
      <w:r>
        <w:rPr>
          <w:rFonts w:ascii="Tahoma" w:hAnsi="Tahoma" w:cs="Tahoma"/>
          <w:rtl/>
        </w:rPr>
        <w:t>المفوضية الأهلية لشفافية الانتخابات</w:t>
      </w:r>
    </w:p>
    <w:p w:rsidR="0049379E" w:rsidRPr="00986B2E" w:rsidRDefault="00986B2E" w:rsidP="00986B2E">
      <w:pPr>
        <w:spacing w:after="120" w:line="360" w:lineRule="auto"/>
        <w:jc w:val="center"/>
        <w:outlineLvl w:val="1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86B2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="00032CE5" w:rsidRPr="00986B2E">
        <w:rPr>
          <w:rFonts w:asciiTheme="majorBidi" w:hAnsiTheme="majorBidi" w:cstheme="majorBidi"/>
          <w:b/>
          <w:bCs/>
          <w:sz w:val="40"/>
          <w:szCs w:val="40"/>
          <w:rtl/>
        </w:rPr>
        <w:t>اختصاص</w:t>
      </w:r>
      <w:r w:rsidR="008A32F0" w:rsidRPr="00986B2E">
        <w:rPr>
          <w:rFonts w:asciiTheme="majorBidi" w:hAnsiTheme="majorBidi" w:cstheme="majorBidi"/>
          <w:b/>
          <w:bCs/>
          <w:sz w:val="40"/>
          <w:szCs w:val="40"/>
          <w:rtl/>
        </w:rPr>
        <w:t>ات</w:t>
      </w:r>
      <w:r w:rsidR="008A32F0" w:rsidRPr="00986B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032CE5" w:rsidRPr="00986B2E">
        <w:rPr>
          <w:rFonts w:asciiTheme="majorBidi" w:hAnsiTheme="majorBidi" w:cstheme="majorBidi" w:hint="cs"/>
          <w:b/>
          <w:bCs/>
          <w:sz w:val="40"/>
          <w:szCs w:val="40"/>
          <w:rtl/>
        </w:rPr>
        <w:t>في مراقبة انتخابات مجلس الأمة</w:t>
      </w:r>
    </w:p>
    <w:p w:rsidR="008A32F0" w:rsidRDefault="008A32F0" w:rsidP="008A32F0">
      <w:pPr>
        <w:spacing w:line="360" w:lineRule="auto"/>
        <w:ind w:firstLine="567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49379E" w:rsidRPr="00986B2E" w:rsidRDefault="0049379E" w:rsidP="008A32F0">
      <w:pPr>
        <w:spacing w:line="360" w:lineRule="auto"/>
        <w:ind w:firstLine="567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986B2E">
        <w:rPr>
          <w:rFonts w:asciiTheme="majorBidi" w:hAnsiTheme="majorBidi" w:cstheme="majorBidi"/>
          <w:sz w:val="32"/>
          <w:szCs w:val="32"/>
          <w:rtl/>
        </w:rPr>
        <w:t>تقوم "المفوضية" برصد ومراقبة انتخابات مجلس الأمة والتأكد من نزاهتها وفقا للقوانين والأنظمة النافذة، وعلى وجه الخصوص رصد ما يلي:</w:t>
      </w:r>
    </w:p>
    <w:p w:rsidR="008A32F0" w:rsidRPr="00986B2E" w:rsidRDefault="008A32F0" w:rsidP="008A32F0">
      <w:pPr>
        <w:spacing w:line="360" w:lineRule="auto"/>
        <w:ind w:firstLine="567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6A76C3" w:rsidRPr="006A7219" w:rsidRDefault="006A76C3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</w:rPr>
      </w:pPr>
      <w:r w:rsidRPr="006A7219">
        <w:rPr>
          <w:rFonts w:asciiTheme="majorBidi" w:hAnsiTheme="majorBidi" w:cstheme="majorBidi" w:hint="cs"/>
          <w:sz w:val="32"/>
          <w:szCs w:val="32"/>
          <w:rtl/>
        </w:rPr>
        <w:t>توافر شروط المرشح لدى المتقدمين للترشّح.</w:t>
      </w:r>
    </w:p>
    <w:p w:rsidR="0049379E" w:rsidRPr="006A7219" w:rsidRDefault="0049379E" w:rsidP="00B604BA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  <w:rtl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 xml:space="preserve">الانتخابات الفرعية </w:t>
      </w:r>
      <w:r w:rsidR="00B604BA">
        <w:rPr>
          <w:sz w:val="32"/>
          <w:szCs w:val="32"/>
          <w:rtl/>
        </w:rPr>
        <w:t>بين المنتمين لفئة أو طائفة معينة</w:t>
      </w:r>
      <w:r w:rsidRPr="006A7219">
        <w:rPr>
          <w:rFonts w:asciiTheme="majorBidi" w:hAnsiTheme="majorBidi" w:cstheme="majorBidi"/>
          <w:sz w:val="32"/>
          <w:szCs w:val="32"/>
          <w:rtl/>
        </w:rPr>
        <w:t>.</w:t>
      </w:r>
    </w:p>
    <w:p w:rsidR="0049379E" w:rsidRPr="006A7219" w:rsidRDefault="0049379E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  <w:rtl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 xml:space="preserve">شراء أصوات </w:t>
      </w:r>
      <w:r w:rsidR="00444642" w:rsidRPr="006A7219">
        <w:rPr>
          <w:rFonts w:asciiTheme="majorBidi" w:hAnsiTheme="majorBidi" w:cstheme="majorBidi" w:hint="cs"/>
          <w:sz w:val="32"/>
          <w:szCs w:val="32"/>
          <w:rtl/>
        </w:rPr>
        <w:t xml:space="preserve">الناخبين </w:t>
      </w:r>
      <w:r w:rsidRPr="006A7219">
        <w:rPr>
          <w:rFonts w:asciiTheme="majorBidi" w:hAnsiTheme="majorBidi" w:cstheme="majorBidi"/>
          <w:sz w:val="32"/>
          <w:szCs w:val="32"/>
          <w:rtl/>
        </w:rPr>
        <w:t>والتبليغ عنها.</w:t>
      </w:r>
    </w:p>
    <w:p w:rsidR="00966226" w:rsidRPr="006A7219" w:rsidRDefault="00966226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 xml:space="preserve">مخالفات </w:t>
      </w:r>
      <w:r w:rsidRPr="006A7219">
        <w:rPr>
          <w:rFonts w:asciiTheme="majorBidi" w:hAnsiTheme="majorBidi" w:cstheme="majorBidi" w:hint="cs"/>
          <w:sz w:val="32"/>
          <w:szCs w:val="32"/>
          <w:rtl/>
        </w:rPr>
        <w:t>الدعاية</w:t>
      </w:r>
      <w:r w:rsidRPr="006A7219">
        <w:rPr>
          <w:rFonts w:asciiTheme="majorBidi" w:hAnsiTheme="majorBidi" w:cstheme="majorBidi"/>
          <w:sz w:val="32"/>
          <w:szCs w:val="32"/>
          <w:rtl/>
        </w:rPr>
        <w:t xml:space="preserve"> والمقرات</w:t>
      </w:r>
      <w:r w:rsidRPr="006A7219">
        <w:rPr>
          <w:rFonts w:asciiTheme="majorBidi" w:hAnsiTheme="majorBidi" w:cstheme="majorBidi" w:hint="cs"/>
          <w:sz w:val="32"/>
          <w:szCs w:val="32"/>
          <w:rtl/>
        </w:rPr>
        <w:t xml:space="preserve"> الانتخابية للمرشحين.</w:t>
      </w:r>
    </w:p>
    <w:p w:rsidR="0049379E" w:rsidRPr="006A7219" w:rsidRDefault="0049379E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 xml:space="preserve">حياد الجهات الحكومية </w:t>
      </w:r>
      <w:r w:rsidR="008140BC" w:rsidRPr="006A7219">
        <w:rPr>
          <w:rFonts w:asciiTheme="majorBidi" w:hAnsiTheme="majorBidi" w:cstheme="majorBidi" w:hint="cs"/>
          <w:sz w:val="32"/>
          <w:szCs w:val="32"/>
          <w:rtl/>
        </w:rPr>
        <w:t>مع كافة المرشحين</w:t>
      </w:r>
      <w:r w:rsidRPr="006A7219">
        <w:rPr>
          <w:rFonts w:asciiTheme="majorBidi" w:hAnsiTheme="majorBidi" w:cstheme="majorBidi"/>
          <w:sz w:val="32"/>
          <w:szCs w:val="32"/>
          <w:rtl/>
        </w:rPr>
        <w:t>.</w:t>
      </w:r>
    </w:p>
    <w:p w:rsidR="006A7219" w:rsidRPr="006A7219" w:rsidRDefault="006A7219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sz w:val="32"/>
          <w:szCs w:val="32"/>
          <w:rtl/>
        </w:rPr>
      </w:pPr>
      <w:r w:rsidRPr="006A7219">
        <w:rPr>
          <w:sz w:val="32"/>
          <w:szCs w:val="32"/>
          <w:rtl/>
        </w:rPr>
        <w:t>العنف الانتخابي</w:t>
      </w:r>
      <w:r w:rsidRPr="006A7219">
        <w:rPr>
          <w:rFonts w:hint="cs"/>
          <w:sz w:val="32"/>
          <w:szCs w:val="32"/>
          <w:rtl/>
        </w:rPr>
        <w:t>، كاستعمال القوة والتهديد وحمل السلاح، أو الاشتراك في تجمهر أو صياح أو مظاهرات للإخلال بحرية الانتخابات.</w:t>
      </w:r>
    </w:p>
    <w:p w:rsidR="008140BC" w:rsidRPr="006A7219" w:rsidRDefault="008140BC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sz w:val="32"/>
          <w:szCs w:val="32"/>
        </w:rPr>
      </w:pPr>
      <w:r w:rsidRPr="006A7219">
        <w:rPr>
          <w:rFonts w:hint="cs"/>
          <w:sz w:val="32"/>
          <w:szCs w:val="32"/>
          <w:rtl/>
        </w:rPr>
        <w:t xml:space="preserve">حياد </w:t>
      </w:r>
      <w:r w:rsidRPr="006A7219">
        <w:rPr>
          <w:rFonts w:asciiTheme="majorBidi" w:hAnsiTheme="majorBidi" w:cstheme="majorBidi" w:hint="cs"/>
          <w:sz w:val="32"/>
          <w:szCs w:val="32"/>
          <w:rtl/>
        </w:rPr>
        <w:t>الأجهز</w:t>
      </w:r>
      <w:r w:rsidRPr="006A7219">
        <w:rPr>
          <w:rFonts w:asciiTheme="majorBidi" w:hAnsiTheme="majorBidi" w:cstheme="majorBidi" w:hint="eastAsia"/>
          <w:sz w:val="32"/>
          <w:szCs w:val="32"/>
          <w:rtl/>
        </w:rPr>
        <w:t>ة</w:t>
      </w:r>
      <w:r w:rsidRPr="006A7219">
        <w:rPr>
          <w:rFonts w:hint="cs"/>
          <w:sz w:val="32"/>
          <w:szCs w:val="32"/>
          <w:rtl/>
        </w:rPr>
        <w:t xml:space="preserve"> الإعلامية الرسمية.</w:t>
      </w:r>
    </w:p>
    <w:p w:rsidR="00F74BF4" w:rsidRPr="006A7219" w:rsidRDefault="00F74BF4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 xml:space="preserve">استخدام دور العبادة </w:t>
      </w:r>
      <w:r w:rsidR="00444642" w:rsidRPr="006A7219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6A7219">
        <w:rPr>
          <w:rFonts w:asciiTheme="majorBidi" w:hAnsiTheme="majorBidi" w:cstheme="majorBidi"/>
          <w:sz w:val="32"/>
          <w:szCs w:val="32"/>
          <w:rtl/>
        </w:rPr>
        <w:t>و</w:t>
      </w:r>
      <w:r w:rsidR="00444642" w:rsidRPr="006A721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A7219">
        <w:rPr>
          <w:rFonts w:asciiTheme="majorBidi" w:hAnsiTheme="majorBidi" w:cstheme="majorBidi"/>
          <w:sz w:val="32"/>
          <w:szCs w:val="32"/>
          <w:rtl/>
        </w:rPr>
        <w:t>دور العلم</w:t>
      </w:r>
      <w:r w:rsidR="00444642" w:rsidRPr="006A7219">
        <w:rPr>
          <w:rFonts w:asciiTheme="majorBidi" w:hAnsiTheme="majorBidi" w:cstheme="majorBidi" w:hint="cs"/>
          <w:sz w:val="32"/>
          <w:szCs w:val="32"/>
          <w:rtl/>
        </w:rPr>
        <w:t xml:space="preserve"> لمصلحة مرشح معين أو الإضرار </w:t>
      </w:r>
      <w:proofErr w:type="spellStart"/>
      <w:r w:rsidR="00444642" w:rsidRPr="006A7219">
        <w:rPr>
          <w:rFonts w:asciiTheme="majorBidi" w:hAnsiTheme="majorBidi" w:cstheme="majorBidi" w:hint="cs"/>
          <w:sz w:val="32"/>
          <w:szCs w:val="32"/>
          <w:rtl/>
        </w:rPr>
        <w:t>به</w:t>
      </w:r>
      <w:proofErr w:type="spellEnd"/>
      <w:r w:rsidR="00444642" w:rsidRPr="006A721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74BF4" w:rsidRPr="006A7219" w:rsidRDefault="00F74BF4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  <w:rtl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>استخدام أموال ومقار الجمعيات والنقابات</w:t>
      </w:r>
      <w:r w:rsidR="00FA770E" w:rsidRPr="006A7219">
        <w:rPr>
          <w:rFonts w:asciiTheme="majorBidi" w:hAnsiTheme="majorBidi" w:cstheme="majorBidi" w:hint="cs"/>
          <w:sz w:val="32"/>
          <w:szCs w:val="32"/>
          <w:rtl/>
        </w:rPr>
        <w:t xml:space="preserve"> لمصلحة مرشح معين أو الإضرار </w:t>
      </w:r>
      <w:proofErr w:type="spellStart"/>
      <w:r w:rsidR="00FA770E" w:rsidRPr="006A7219">
        <w:rPr>
          <w:rFonts w:asciiTheme="majorBidi" w:hAnsiTheme="majorBidi" w:cstheme="majorBidi" w:hint="cs"/>
          <w:sz w:val="32"/>
          <w:szCs w:val="32"/>
          <w:rtl/>
        </w:rPr>
        <w:t>به</w:t>
      </w:r>
      <w:proofErr w:type="spellEnd"/>
      <w:r w:rsidR="00FA770E" w:rsidRPr="006A721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01F34" w:rsidRPr="006A7219" w:rsidRDefault="0049379E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</w:rPr>
      </w:pPr>
      <w:r w:rsidRPr="006A7219">
        <w:rPr>
          <w:rFonts w:asciiTheme="majorBidi" w:hAnsiTheme="majorBidi" w:cstheme="majorBidi"/>
          <w:sz w:val="32"/>
          <w:szCs w:val="32"/>
          <w:rtl/>
        </w:rPr>
        <w:t>انسيابية الاقتراع داخل المراكز وحولها</w:t>
      </w:r>
      <w:r w:rsidR="00012F05" w:rsidRPr="006A7219">
        <w:rPr>
          <w:rFonts w:asciiTheme="majorBidi" w:hAnsiTheme="majorBidi" w:cstheme="majorBidi"/>
          <w:sz w:val="32"/>
          <w:szCs w:val="32"/>
          <w:rtl/>
        </w:rPr>
        <w:t>، وخلوّها من أي تجاوزات من كافة الأطراف.</w:t>
      </w:r>
    </w:p>
    <w:p w:rsidR="00F74BF4" w:rsidRPr="006A7219" w:rsidRDefault="00F74BF4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rFonts w:asciiTheme="majorBidi" w:hAnsiTheme="majorBidi" w:cstheme="majorBidi"/>
          <w:sz w:val="32"/>
          <w:szCs w:val="32"/>
        </w:rPr>
      </w:pPr>
      <w:r w:rsidRPr="006A7219">
        <w:rPr>
          <w:rFonts w:asciiTheme="majorBidi" w:hAnsiTheme="majorBidi" w:cstheme="majorBidi" w:hint="cs"/>
          <w:sz w:val="32"/>
          <w:szCs w:val="32"/>
          <w:rtl/>
        </w:rPr>
        <w:t>سلامة عملية فرز الأصوات وإعلان النتائج.</w:t>
      </w:r>
    </w:p>
    <w:p w:rsidR="006A7219" w:rsidRPr="006A7219" w:rsidRDefault="006A7219" w:rsidP="006A7219">
      <w:pPr>
        <w:pStyle w:val="a4"/>
        <w:numPr>
          <w:ilvl w:val="1"/>
          <w:numId w:val="7"/>
        </w:numPr>
        <w:spacing w:after="120" w:line="276" w:lineRule="auto"/>
        <w:ind w:hanging="516"/>
        <w:jc w:val="lowKashida"/>
        <w:outlineLvl w:val="1"/>
        <w:rPr>
          <w:sz w:val="32"/>
          <w:szCs w:val="32"/>
          <w:rtl/>
        </w:rPr>
      </w:pPr>
      <w:r w:rsidRPr="006A7219">
        <w:rPr>
          <w:rFonts w:hint="cs"/>
          <w:sz w:val="32"/>
          <w:szCs w:val="32"/>
          <w:rtl/>
        </w:rPr>
        <w:t>كافة الجرائم والمخالفات الأخرى الواردة في قانون انتخابات أعضاء مجلس الأمة.</w:t>
      </w:r>
    </w:p>
    <w:p w:rsidR="006A7219" w:rsidRPr="00986B2E" w:rsidRDefault="006A7219" w:rsidP="006A7219">
      <w:pPr>
        <w:pStyle w:val="a4"/>
        <w:spacing w:after="120" w:line="360" w:lineRule="auto"/>
        <w:ind w:left="792"/>
        <w:jc w:val="lowKashida"/>
        <w:outlineLvl w:val="1"/>
        <w:rPr>
          <w:rFonts w:asciiTheme="majorBidi" w:hAnsiTheme="majorBidi" w:cstheme="majorBidi"/>
          <w:sz w:val="32"/>
          <w:szCs w:val="32"/>
        </w:rPr>
      </w:pPr>
    </w:p>
    <w:sectPr w:rsidR="006A7219" w:rsidRPr="00986B2E" w:rsidSect="006A7219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6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9E25E1"/>
    <w:multiLevelType w:val="multilevel"/>
    <w:tmpl w:val="D2E65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353DFA"/>
    <w:multiLevelType w:val="hybridMultilevel"/>
    <w:tmpl w:val="AA90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74EF8"/>
    <w:multiLevelType w:val="hybridMultilevel"/>
    <w:tmpl w:val="1110086C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C82A9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A33FF"/>
    <w:multiLevelType w:val="hybridMultilevel"/>
    <w:tmpl w:val="4D8E9458"/>
    <w:lvl w:ilvl="0" w:tplc="B9FEB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3054"/>
    <w:multiLevelType w:val="hybridMultilevel"/>
    <w:tmpl w:val="81621200"/>
    <w:lvl w:ilvl="0" w:tplc="D0BC603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46D31"/>
    <w:multiLevelType w:val="hybridMultilevel"/>
    <w:tmpl w:val="D5746334"/>
    <w:lvl w:ilvl="0" w:tplc="3948F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0AFD"/>
    <w:multiLevelType w:val="hybridMultilevel"/>
    <w:tmpl w:val="8F94B0A6"/>
    <w:lvl w:ilvl="0" w:tplc="D0BC6038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379E"/>
    <w:rsid w:val="00012F05"/>
    <w:rsid w:val="00032CE5"/>
    <w:rsid w:val="00152102"/>
    <w:rsid w:val="0016169B"/>
    <w:rsid w:val="001F5100"/>
    <w:rsid w:val="003118A8"/>
    <w:rsid w:val="003143E6"/>
    <w:rsid w:val="00360160"/>
    <w:rsid w:val="003E454E"/>
    <w:rsid w:val="00405F5B"/>
    <w:rsid w:val="00444642"/>
    <w:rsid w:val="004806F9"/>
    <w:rsid w:val="00483821"/>
    <w:rsid w:val="0049379E"/>
    <w:rsid w:val="004B5838"/>
    <w:rsid w:val="004D52B2"/>
    <w:rsid w:val="005B3B62"/>
    <w:rsid w:val="006A7219"/>
    <w:rsid w:val="006A76C3"/>
    <w:rsid w:val="0071226C"/>
    <w:rsid w:val="00745AC1"/>
    <w:rsid w:val="007C2A24"/>
    <w:rsid w:val="008140BC"/>
    <w:rsid w:val="008A32F0"/>
    <w:rsid w:val="008D2352"/>
    <w:rsid w:val="00901F34"/>
    <w:rsid w:val="00966226"/>
    <w:rsid w:val="00986B2E"/>
    <w:rsid w:val="009F4BAF"/>
    <w:rsid w:val="00AA194C"/>
    <w:rsid w:val="00B41135"/>
    <w:rsid w:val="00B604BA"/>
    <w:rsid w:val="00B64901"/>
    <w:rsid w:val="00B77A10"/>
    <w:rsid w:val="00C01FEB"/>
    <w:rsid w:val="00C76CD3"/>
    <w:rsid w:val="00CA671D"/>
    <w:rsid w:val="00D534E9"/>
    <w:rsid w:val="00D63356"/>
    <w:rsid w:val="00DE79C3"/>
    <w:rsid w:val="00F72DC6"/>
    <w:rsid w:val="00F74BF4"/>
    <w:rsid w:val="00FA770E"/>
    <w:rsid w:val="00FB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7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79E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F0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86B2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986B2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C4C8-02DC-4471-8042-BAA4266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</dc:creator>
  <cp:keywords/>
  <dc:description/>
  <cp:lastModifiedBy>user</cp:lastModifiedBy>
  <cp:revision>12</cp:revision>
  <cp:lastPrinted>2012-10-09T09:49:00Z</cp:lastPrinted>
  <dcterms:created xsi:type="dcterms:W3CDTF">2011-12-15T08:48:00Z</dcterms:created>
  <dcterms:modified xsi:type="dcterms:W3CDTF">2012-10-10T06:44:00Z</dcterms:modified>
</cp:coreProperties>
</file>